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0" w:rsidRPr="00C11043" w:rsidRDefault="005B00AA" w:rsidP="00C11043">
      <w:pPr>
        <w:spacing w:after="120" w:line="240" w:lineRule="auto"/>
        <w:rPr>
          <w:rFonts w:ascii="Arial" w:hAnsi="Arial" w:cs="Arial"/>
          <w:b/>
        </w:rPr>
      </w:pPr>
      <w:r w:rsidRPr="00C11043">
        <w:rPr>
          <w:rFonts w:ascii="Arial" w:hAnsi="Arial" w:cs="Arial"/>
          <w:b/>
        </w:rPr>
        <w:t>Content domain</w:t>
      </w:r>
      <w:r w:rsidR="00895D35" w:rsidRPr="00C11043">
        <w:rPr>
          <w:rFonts w:ascii="Arial" w:hAnsi="Arial" w:cs="Arial"/>
          <w:b/>
        </w:rPr>
        <w:t xml:space="preserve"> – </w:t>
      </w:r>
      <w:r w:rsidR="005B4776">
        <w:rPr>
          <w:rFonts w:ascii="Arial" w:hAnsi="Arial" w:cs="Arial"/>
          <w:b/>
          <w:bCs/>
          <w:color w:val="000000"/>
        </w:rPr>
        <w:t>a</w:t>
      </w:r>
      <w:r w:rsidR="00587470" w:rsidRPr="00C11043">
        <w:rPr>
          <w:rFonts w:ascii="Arial" w:hAnsi="Arial" w:cs="Arial"/>
          <w:b/>
          <w:bCs/>
          <w:color w:val="000000"/>
        </w:rPr>
        <w:t>ddition, subtraction, multiplication and division (calculations)</w:t>
      </w:r>
      <w:r w:rsidR="00A04295" w:rsidRPr="00C11043">
        <w:rPr>
          <w:rFonts w:ascii="Arial" w:hAnsi="Arial" w:cs="Arial"/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2410"/>
        <w:gridCol w:w="2410"/>
        <w:gridCol w:w="2410"/>
        <w:gridCol w:w="2410"/>
      </w:tblGrid>
      <w:tr w:rsidR="00F634D4" w:rsidRPr="0031474F" w:rsidTr="0031474F">
        <w:trPr>
          <w:trHeight w:val="441"/>
        </w:trPr>
        <w:tc>
          <w:tcPr>
            <w:tcW w:w="1418" w:type="dxa"/>
            <w:vAlign w:val="center"/>
          </w:tcPr>
          <w:p w:rsidR="005B00AA" w:rsidRPr="000A1EFF" w:rsidRDefault="005B00AA" w:rsidP="00314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409" w:type="dxa"/>
            <w:vAlign w:val="center"/>
          </w:tcPr>
          <w:p w:rsidR="005B00AA" w:rsidRPr="000A1EFF" w:rsidRDefault="005B4776" w:rsidP="00314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2410" w:type="dxa"/>
            <w:vAlign w:val="center"/>
          </w:tcPr>
          <w:p w:rsidR="005B00AA" w:rsidRPr="000A1EFF" w:rsidRDefault="005B4776" w:rsidP="00314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410" w:type="dxa"/>
            <w:vAlign w:val="center"/>
          </w:tcPr>
          <w:p w:rsidR="005B00AA" w:rsidRPr="000A1EFF" w:rsidRDefault="005B00AA" w:rsidP="005B47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5B47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410" w:type="dxa"/>
            <w:vAlign w:val="center"/>
          </w:tcPr>
          <w:p w:rsidR="005B00AA" w:rsidRPr="000A1EFF" w:rsidRDefault="005B00AA" w:rsidP="005B47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5B47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410" w:type="dxa"/>
            <w:vAlign w:val="center"/>
          </w:tcPr>
          <w:p w:rsidR="005B00AA" w:rsidRPr="000A1EFF" w:rsidRDefault="005B00AA" w:rsidP="005B47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5B47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410" w:type="dxa"/>
            <w:vAlign w:val="center"/>
          </w:tcPr>
          <w:p w:rsidR="005B00AA" w:rsidRPr="000A1EFF" w:rsidRDefault="005B00AA" w:rsidP="005B47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5B47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4528FC" w:rsidRPr="0031474F" w:rsidTr="00C11043">
        <w:trPr>
          <w:trHeight w:val="1836"/>
        </w:trPr>
        <w:tc>
          <w:tcPr>
            <w:tcW w:w="1418" w:type="dxa"/>
            <w:vMerge w:val="restart"/>
            <w:vAlign w:val="center"/>
          </w:tcPr>
          <w:p w:rsidR="004528FC" w:rsidRPr="00F76CAE" w:rsidRDefault="004528FC" w:rsidP="00C11043">
            <w:pPr>
              <w:pStyle w:val="Pa16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4528FC" w:rsidRPr="00F76CAE" w:rsidRDefault="004528FC" w:rsidP="00C11043">
            <w:pPr>
              <w:pStyle w:val="Pa16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CAE">
              <w:rPr>
                <w:rFonts w:ascii="Arial" w:hAnsi="Arial" w:cs="Arial"/>
                <w:sz w:val="18"/>
                <w:szCs w:val="18"/>
              </w:rPr>
              <w:t>Add / subtract mentally</w:t>
            </w:r>
          </w:p>
          <w:p w:rsidR="004528FC" w:rsidRPr="004528FC" w:rsidRDefault="004528FC" w:rsidP="00C11043">
            <w:pPr>
              <w:pStyle w:val="Pa16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1C1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Represent and use number bonds and related subtraction facts within 20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2C1a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3C1 </w:t>
            </w:r>
          </w:p>
          <w:p w:rsidR="004528FC" w:rsidRPr="0031474F" w:rsidRDefault="004528FC" w:rsidP="0031474F">
            <w:pPr>
              <w:pStyle w:val="Pa15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Add and subtract numbers mentally, including: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-</w:t>
            </w:r>
            <w:r w:rsidR="00C11043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 three-digit number and ones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-</w:t>
            </w:r>
            <w:r w:rsidR="00C11043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 three-digit number and tens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-</w:t>
            </w:r>
            <w:r w:rsidR="00C11043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 three-digit number and hundreds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5C1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Add and subtract numbers mentally with increasingly large numbers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2C1b </w:t>
            </w:r>
          </w:p>
          <w:p w:rsidR="004528FC" w:rsidRPr="0031474F" w:rsidRDefault="004528FC" w:rsidP="0031474F">
            <w:pPr>
              <w:pStyle w:val="Pa20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Add and subtract numbers mentally, including: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a two-digit number and ones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a two-digit number and tens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two two-digit numbers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adding three one-digit numbers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 w:val="restart"/>
            <w:vAlign w:val="center"/>
          </w:tcPr>
          <w:p w:rsidR="004528FC" w:rsidRPr="00F76CAE" w:rsidRDefault="004528FC" w:rsidP="00C11043">
            <w:pPr>
              <w:pStyle w:val="Pa16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Add / subtract using written methods</w:t>
            </w:r>
          </w:p>
        </w:tc>
        <w:tc>
          <w:tcPr>
            <w:tcW w:w="2409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1C2a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Add and subtract one-digit and two-digit numbers to 20, including zero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2C2 </w:t>
            </w:r>
          </w:p>
          <w:p w:rsidR="004528FC" w:rsidRPr="0031474F" w:rsidRDefault="004528FC" w:rsidP="0031474F">
            <w:pPr>
              <w:pStyle w:val="Pa20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Add and subtract numbers using concrete objects and pictorial representations, including: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a two-digit number and ones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a two-digit number and tens </w:t>
            </w:r>
          </w:p>
          <w:p w:rsidR="004528FC" w:rsidRPr="0031474F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two two-digit numbers </w:t>
            </w:r>
          </w:p>
          <w:p w:rsidR="004528FC" w:rsidRPr="00F76CAE" w:rsidRDefault="004528FC" w:rsidP="00F76CA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adding three one-digit numbers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3C2 </w:t>
            </w:r>
          </w:p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Add and subtract numbers with up to three digits, using formal written methods of columnar addition and subtraction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4C2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Add and subtract numbers with up to 4 digits using the formal written methods of columnar addition and subtraction where appropriate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5C2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Add and subtract whole numbers with more than 4 digits, including using formal written methods (columnar addition and subtraction)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1C2b </w:t>
            </w:r>
          </w:p>
          <w:p w:rsidR="004528FC" w:rsidRDefault="004528FC" w:rsidP="0031474F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Read, write and interpret mathematical statements involving addition (+), subtraction (–) and equals (=) signs </w:t>
            </w:r>
          </w:p>
          <w:p w:rsidR="00C11043" w:rsidRDefault="00C11043" w:rsidP="0031474F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1043" w:rsidRDefault="00C11043" w:rsidP="0031474F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1043" w:rsidRPr="0031474F" w:rsidRDefault="00C11043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Align w:val="center"/>
          </w:tcPr>
          <w:p w:rsidR="004528FC" w:rsidRPr="00F76CAE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C3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Estimate, use inverses and check</w:t>
            </w: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2C3 </w:t>
            </w:r>
          </w:p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recognise and use the inverse relationship between addition and subtraction and use this to check calculations and missing number problems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3C3 </w:t>
            </w:r>
          </w:p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Estimate the answer to a calculation and use inverse operations to check answers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4C3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Estimate and use inverse operations to check answers to a calculation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5C3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Use rounding to check answers to calculations and determine, in the context of a problem, levels of accuracy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6C3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Use estimation to check answers to calculations and determine, in the context of a problem, an appropriate degree of accuracy 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Align w:val="center"/>
          </w:tcPr>
          <w:p w:rsidR="004528FC" w:rsidRPr="004528FC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8FC">
              <w:rPr>
                <w:rFonts w:ascii="Arial" w:hAnsi="Arial" w:cs="Arial"/>
                <w:b/>
                <w:bCs/>
                <w:sz w:val="18"/>
                <w:szCs w:val="18"/>
              </w:rPr>
              <w:t>C4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Add/subtract to solve problems</w:t>
            </w:r>
          </w:p>
        </w:tc>
        <w:tc>
          <w:tcPr>
            <w:tcW w:w="2409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1C4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7 = </w:t>
            </w:r>
            <w:r w:rsidR="00C11043" w:rsidRPr="00C11043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="00C110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– 9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2C4 </w:t>
            </w:r>
          </w:p>
          <w:p w:rsidR="004528FC" w:rsidRPr="0031474F" w:rsidRDefault="004528FC" w:rsidP="0031474F">
            <w:pPr>
              <w:pStyle w:val="Pa20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Solve problems with addition and subtraction: </w:t>
            </w:r>
          </w:p>
          <w:p w:rsidR="004528FC" w:rsidRPr="0031474F" w:rsidRDefault="004528FC" w:rsidP="000A1E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 xml:space="preserve">using concrete objects and pictorial representations, including those involving numbers, quantities and measures </w:t>
            </w:r>
          </w:p>
          <w:p w:rsidR="004528FC" w:rsidRPr="0031474F" w:rsidRDefault="004528FC" w:rsidP="000A1E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11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74F">
              <w:rPr>
                <w:rFonts w:ascii="Arial" w:hAnsi="Arial" w:cs="Arial"/>
                <w:sz w:val="18"/>
                <w:szCs w:val="18"/>
              </w:rPr>
              <w:t>applying their increasing knowledg</w:t>
            </w:r>
            <w:r>
              <w:rPr>
                <w:rFonts w:ascii="Arial" w:hAnsi="Arial" w:cs="Arial"/>
                <w:sz w:val="18"/>
                <w:szCs w:val="18"/>
              </w:rPr>
              <w:t>e of mental and written methods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3C4 </w:t>
            </w:r>
          </w:p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problems, including missing number problems, using number facts, place value, and more complex addition and subtraction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4C4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addition and subtraction two-step problems in contexts, deciding which operations and methods to use and why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5C4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addition and subtraction multi-step problems in contexts, deciding which operations and methods to use and why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6C4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addition and subtraction multi-step problems in contexts, deciding which operations and methods to use and why 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 w:val="restart"/>
            <w:vAlign w:val="center"/>
          </w:tcPr>
          <w:p w:rsidR="004528FC" w:rsidRPr="004528FC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8FC">
              <w:rPr>
                <w:rFonts w:ascii="Arial" w:hAnsi="Arial" w:cs="Arial"/>
                <w:b/>
                <w:bCs/>
                <w:sz w:val="18"/>
                <w:szCs w:val="18"/>
              </w:rPr>
              <w:t>C5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Properties of number (multiples, factors, primes, squares and cubes) [KS2]</w:t>
            </w: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5C5a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Identify multiples and factors, including finding all factor pairs of a number and common factors of two numbers </w:t>
            </w:r>
          </w:p>
        </w:tc>
        <w:tc>
          <w:tcPr>
            <w:tcW w:w="2410" w:type="dxa"/>
          </w:tcPr>
          <w:p w:rsidR="004528FC" w:rsidRPr="00F76CAE" w:rsidRDefault="004528FC" w:rsidP="004528FC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6C5 </w:t>
            </w:r>
          </w:p>
          <w:p w:rsidR="004528FC" w:rsidRPr="0031474F" w:rsidRDefault="004528FC" w:rsidP="004528F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Identify common factors, common multiples and prime numbers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5C5b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Know and use the vocabulary of prime numbers, prime factors and composite (non-prime) numbers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5C5c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Establish whether a number up to 100 is prime and recall prime numbers up to 19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5C5d </w:t>
            </w:r>
          </w:p>
          <w:p w:rsidR="004528FC" w:rsidRDefault="004528FC" w:rsidP="00C11043">
            <w:pPr>
              <w:spacing w:before="60"/>
              <w:rPr>
                <w:rStyle w:val="A12"/>
                <w:rFonts w:ascii="Arial" w:hAnsi="Arial" w:cs="Arial"/>
                <w:b w:val="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Recognise </w:t>
            </w:r>
            <w:r w:rsidR="000A1EF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and use square numbers and cube 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numbers, and the notation for squared (</w:t>
            </w:r>
            <w:r w:rsidR="00C11043">
              <w:rPr>
                <w:rStyle w:val="A13"/>
                <w:rFonts w:ascii="Arial" w:hAnsi="Arial" w:cs="Arial"/>
                <w:sz w:val="18"/>
                <w:szCs w:val="18"/>
              </w:rPr>
              <w:t>²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) and cubed (</w:t>
            </w:r>
            <w:r w:rsidR="00C11043">
              <w:rPr>
                <w:rStyle w:val="A13"/>
                <w:rFonts w:ascii="Arial" w:hAnsi="Arial" w:cs="Arial"/>
                <w:sz w:val="18"/>
                <w:szCs w:val="18"/>
              </w:rPr>
              <w:t>³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:rsidR="00C11043" w:rsidRDefault="00C11043" w:rsidP="00C11043">
            <w:pPr>
              <w:spacing w:before="60"/>
              <w:rPr>
                <w:rStyle w:val="A12"/>
                <w:rFonts w:ascii="Arial" w:hAnsi="Arial" w:cs="Arial"/>
                <w:b w:val="0"/>
                <w:sz w:val="18"/>
                <w:szCs w:val="18"/>
              </w:rPr>
            </w:pPr>
          </w:p>
          <w:p w:rsidR="00C11043" w:rsidRPr="0031474F" w:rsidRDefault="00C11043" w:rsidP="00C110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 w:val="restart"/>
            <w:vAlign w:val="center"/>
          </w:tcPr>
          <w:p w:rsidR="004528FC" w:rsidRPr="004528FC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8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C6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Multiply / divide mentally</w:t>
            </w: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2C6 </w:t>
            </w:r>
          </w:p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Recall and use multiplication and division facts for the 2, 5 and 10 multiplication tables, including recognising odd and even numbers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3C6 </w:t>
            </w:r>
          </w:p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Recall and use multiplication and division facts for the 3, 4 and 8 multiplication tables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4C6a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Recall multiplication and division facts for multiplication tables up to 12 </w:t>
            </w:r>
            <w:r w:rsidRPr="0031474F">
              <w:rPr>
                <w:rStyle w:val="A12"/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× 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12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5C6a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Multiply and divide numbers mentally drawing upon known facts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6C6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Perform mental calculations, including with mixed operations and large numbers 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4C6b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5C6b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Multiply and divide whole numbers and those involving decimals by 10, 100 and 1000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4C6c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Recognise and use factor pairs and </w:t>
            </w:r>
            <w:proofErr w:type="spellStart"/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commutativity</w:t>
            </w:r>
            <w:proofErr w:type="spellEnd"/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in mental calculations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 w:val="restart"/>
            <w:vAlign w:val="center"/>
          </w:tcPr>
          <w:p w:rsidR="004528FC" w:rsidRPr="004528FC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8FC">
              <w:rPr>
                <w:rFonts w:ascii="Arial" w:hAnsi="Arial" w:cs="Arial"/>
                <w:b/>
                <w:bCs/>
                <w:sz w:val="18"/>
                <w:szCs w:val="18"/>
              </w:rPr>
              <w:t>C7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Multiply / divide using written methods</w:t>
            </w: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6C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2C7 </w:t>
            </w:r>
          </w:p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3C7 </w:t>
            </w:r>
          </w:p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Write and calculate mathematical statements for multiplication and division using the multiplication tables that children know, including for two-digit numbers times one-digit numbers, using mental and progressing to formal written methods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4C7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Multiply two-digit and three-digit numbers by a one-digit number using formal written layout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5C7a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Multiply numbers up to 4 digits by a one-or two-digit number using a formal written method, including long multiplication for two-digit numbers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6C7a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Multiply multi-digit numbers up to 4 digits by a two-digit whole number using the formal written method of long multiplication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5C7b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6C7b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Divide numbers up to 4 digits by a two-digit whole number using the formal written method of long division, and interpret remainders as whole number remainders, fractions, or by rounding, as appropriate for the context 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F76CAE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6CAE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6C7c </w:t>
            </w:r>
          </w:p>
          <w:p w:rsidR="004528FC" w:rsidRPr="00F76CAE" w:rsidRDefault="004528FC" w:rsidP="00F76CA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Divide numbers up to 4 digits by a two-digit </w:t>
            </w:r>
            <w:r w:rsidR="00F76CAE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number </w:t>
            </w:r>
            <w:r w:rsidR="00F76CAE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using the formal written </w:t>
            </w: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method of short division where appropriate, interpreting remainders according to the context 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 w:val="restart"/>
            <w:vAlign w:val="center"/>
          </w:tcPr>
          <w:p w:rsidR="004528FC" w:rsidRPr="004528FC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8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C8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Solve problems (commutative, associative, distributive and all four operations)</w:t>
            </w:r>
          </w:p>
        </w:tc>
        <w:tc>
          <w:tcPr>
            <w:tcW w:w="2409" w:type="dxa"/>
          </w:tcPr>
          <w:p w:rsidR="004528FC" w:rsidRPr="000A1EF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1C8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Solve one-step problems involving multiplication and division, by calculating the answer using concrete objects, pictorial representations and arrays with the support of the teacher </w:t>
            </w: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2C8 </w:t>
            </w:r>
          </w:p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Solve problems involving multiplication and division, using materials, arrays, repeated addition, mental methods, and multiplication and division facts, including problems in contexts </w:t>
            </w: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3C8 </w:t>
            </w:r>
          </w:p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problems, including missing number problems, involving multiplication and division, including integer scaling problems and correspondence problems in which n objects are connected to m objects </w:t>
            </w: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4C8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problems involving multiplying and adding, including using the distributive law to multiply two-digit numbers by one digit, integer scaling problems and harder correspondence problems such as n objects are connected to m objects </w:t>
            </w: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5C8a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problems involving multiplication and division including using their knowledge of factors and multiples, squares and cubes </w:t>
            </w: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6C8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Solve problems involving addition, subtraction, multiplication and division</w:t>
            </w: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5C8b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equals sign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/>
            <w:vAlign w:val="center"/>
          </w:tcPr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5C8c </w:t>
            </w:r>
          </w:p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Solve problems involving multiplication and division including scaling by simple fractions and problems involving simple rates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8FC" w:rsidRPr="0031474F" w:rsidTr="00C11043">
        <w:trPr>
          <w:trHeight w:val="279"/>
        </w:trPr>
        <w:tc>
          <w:tcPr>
            <w:tcW w:w="1418" w:type="dxa"/>
            <w:vMerge w:val="restart"/>
            <w:vAlign w:val="center"/>
          </w:tcPr>
          <w:p w:rsidR="004528FC" w:rsidRPr="004528FC" w:rsidRDefault="004528FC" w:rsidP="00C1104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28FC">
              <w:rPr>
                <w:rFonts w:ascii="Arial" w:hAnsi="Arial" w:cs="Arial"/>
                <w:b/>
                <w:bCs/>
                <w:sz w:val="18"/>
                <w:szCs w:val="18"/>
              </w:rPr>
              <w:t>C9</w:t>
            </w:r>
          </w:p>
          <w:p w:rsidR="004528FC" w:rsidRPr="004528FC" w:rsidRDefault="004528FC" w:rsidP="00C11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8FC">
              <w:rPr>
                <w:rFonts w:ascii="Arial" w:hAnsi="Arial" w:cs="Arial"/>
                <w:sz w:val="18"/>
                <w:szCs w:val="18"/>
              </w:rPr>
              <w:t>Order of operations</w:t>
            </w: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2C9a </w:t>
            </w:r>
          </w:p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E10530" w:rsidRPr="000A1EFF" w:rsidRDefault="00E10530" w:rsidP="00E105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1EFF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6C9 </w:t>
            </w:r>
          </w:p>
          <w:p w:rsidR="004528FC" w:rsidRPr="0031474F" w:rsidRDefault="00E10530" w:rsidP="00E105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1474F">
              <w:rPr>
                <w:rStyle w:val="A12"/>
                <w:rFonts w:ascii="Arial" w:hAnsi="Arial" w:cs="Arial"/>
                <w:b w:val="0"/>
                <w:sz w:val="18"/>
                <w:szCs w:val="18"/>
              </w:rPr>
              <w:t>Use their knowledge of the order of operations to carry out calculations involving the four operations</w:t>
            </w:r>
          </w:p>
        </w:tc>
      </w:tr>
      <w:tr w:rsidR="004528FC" w:rsidRPr="0031474F" w:rsidTr="0031474F">
        <w:trPr>
          <w:trHeight w:val="279"/>
        </w:trPr>
        <w:tc>
          <w:tcPr>
            <w:tcW w:w="1418" w:type="dxa"/>
            <w:vMerge/>
          </w:tcPr>
          <w:p w:rsidR="004528FC" w:rsidRPr="0031474F" w:rsidRDefault="004528FC" w:rsidP="00314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0A1EF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1E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2C9b </w:t>
            </w:r>
          </w:p>
          <w:p w:rsidR="004528FC" w:rsidRPr="0031474F" w:rsidRDefault="004528FC" w:rsidP="0031474F">
            <w:pPr>
              <w:pStyle w:val="Pa17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474F">
              <w:rPr>
                <w:rFonts w:ascii="Arial" w:hAnsi="Arial" w:cs="Arial"/>
                <w:color w:val="000000"/>
                <w:sz w:val="18"/>
                <w:szCs w:val="18"/>
              </w:rPr>
              <w:t xml:space="preserve">Show that multiplication of two numbers can be done in any order (commutative) and division of one number by another cannot </w:t>
            </w:r>
          </w:p>
        </w:tc>
        <w:tc>
          <w:tcPr>
            <w:tcW w:w="2410" w:type="dxa"/>
          </w:tcPr>
          <w:p w:rsidR="004528FC" w:rsidRPr="0031474F" w:rsidRDefault="004528FC" w:rsidP="0031474F">
            <w:pPr>
              <w:pStyle w:val="Pa16"/>
              <w:spacing w:before="6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28FC" w:rsidRPr="0031474F" w:rsidRDefault="004528FC" w:rsidP="003147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0AA" w:rsidRDefault="005B00AA"/>
    <w:sectPr w:rsidR="005B00AA" w:rsidSect="00034120">
      <w:footerReference w:type="default" r:id="rId8"/>
      <w:pgSz w:w="16838" w:h="11906" w:orient="landscape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95" w:rsidRDefault="00A04295" w:rsidP="00A04295">
      <w:pPr>
        <w:spacing w:after="0" w:line="240" w:lineRule="auto"/>
      </w:pPr>
      <w:r>
        <w:separator/>
      </w:r>
    </w:p>
  </w:endnote>
  <w:endnote w:type="continuationSeparator" w:id="0">
    <w:p w:rsidR="00A04295" w:rsidRDefault="00A04295" w:rsidP="00A0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95" w:rsidRDefault="00C11043" w:rsidP="00C11043">
    <w:pPr>
      <w:pStyle w:val="Footer"/>
      <w:jc w:val="cent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0B37A14" wp14:editId="005EF34A">
          <wp:simplePos x="0" y="0"/>
          <wp:positionH relativeFrom="column">
            <wp:posOffset>8873257</wp:posOffset>
          </wp:positionH>
          <wp:positionV relativeFrom="paragraph">
            <wp:posOffset>-15876</wp:posOffset>
          </wp:positionV>
          <wp:extent cx="1066939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068554" cy="429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12B">
      <w:rPr>
        <w:rFonts w:ascii="Arial-BoldMT" w:hAnsi="Arial-BoldMT" w:cs="Arial-BoldMT"/>
        <w:bCs/>
      </w:rPr>
      <w:t xml:space="preserve">© </w:t>
    </w:r>
    <w:r>
      <w:rPr>
        <w:rFonts w:ascii="Arial-BoldMT" w:hAnsi="Arial-BoldMT" w:cs="Arial-BoldMT"/>
        <w:bCs/>
        <w:sz w:val="20"/>
        <w:szCs w:val="20"/>
      </w:rPr>
      <w:t xml:space="preserve">Herts </w:t>
    </w:r>
    <w:r w:rsidRPr="006F212B">
      <w:rPr>
        <w:rFonts w:ascii="Arial-BoldMT" w:hAnsi="Arial-BoldMT" w:cs="Arial-BoldMT"/>
        <w:bCs/>
        <w:sz w:val="20"/>
        <w:szCs w:val="20"/>
      </w:rPr>
      <w:t>for Learning 2014</w:t>
    </w:r>
    <w:r>
      <w:rPr>
        <w:rFonts w:ascii="Arial-BoldMT" w:hAnsi="Arial-BoldMT" w:cs="Arial-BoldMT"/>
        <w:bCs/>
        <w:sz w:val="20"/>
        <w:szCs w:val="20"/>
      </w:rPr>
      <w:t xml:space="preserve"> </w:t>
    </w:r>
  </w:p>
  <w:p w:rsidR="00A04295" w:rsidRDefault="00A04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95" w:rsidRDefault="00A04295" w:rsidP="00A04295">
      <w:pPr>
        <w:spacing w:after="0" w:line="240" w:lineRule="auto"/>
      </w:pPr>
      <w:r>
        <w:separator/>
      </w:r>
    </w:p>
  </w:footnote>
  <w:footnote w:type="continuationSeparator" w:id="0">
    <w:p w:rsidR="00A04295" w:rsidRDefault="00A04295" w:rsidP="00A0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21E20"/>
    <w:multiLevelType w:val="hybridMultilevel"/>
    <w:tmpl w:val="C6BD0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355A58"/>
    <w:multiLevelType w:val="hybridMultilevel"/>
    <w:tmpl w:val="267226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59F87"/>
    <w:multiLevelType w:val="hybridMultilevel"/>
    <w:tmpl w:val="32B40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5BA00ED"/>
    <w:multiLevelType w:val="hybridMultilevel"/>
    <w:tmpl w:val="860625F0"/>
    <w:lvl w:ilvl="0" w:tplc="3920F9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89F06"/>
    <w:multiLevelType w:val="hybridMultilevel"/>
    <w:tmpl w:val="15CA4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0A1EFF"/>
    <w:rsid w:val="0031474F"/>
    <w:rsid w:val="004528FC"/>
    <w:rsid w:val="00477889"/>
    <w:rsid w:val="00512BE9"/>
    <w:rsid w:val="00536B5B"/>
    <w:rsid w:val="00587470"/>
    <w:rsid w:val="005B00AA"/>
    <w:rsid w:val="005B4776"/>
    <w:rsid w:val="005E1E72"/>
    <w:rsid w:val="00895D35"/>
    <w:rsid w:val="00A04295"/>
    <w:rsid w:val="00B24824"/>
    <w:rsid w:val="00B42F0E"/>
    <w:rsid w:val="00BE1134"/>
    <w:rsid w:val="00C11043"/>
    <w:rsid w:val="00D31F30"/>
    <w:rsid w:val="00DB529C"/>
    <w:rsid w:val="00E00B24"/>
    <w:rsid w:val="00E10530"/>
    <w:rsid w:val="00EB5B3D"/>
    <w:rsid w:val="00F029A9"/>
    <w:rsid w:val="00F634D4"/>
    <w:rsid w:val="00F7659A"/>
    <w:rsid w:val="00F76CAE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029A9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en-GB"/>
    </w:rPr>
  </w:style>
  <w:style w:type="paragraph" w:customStyle="1" w:styleId="Pa20">
    <w:name w:val="Pa20"/>
    <w:basedOn w:val="Default"/>
    <w:next w:val="Default"/>
    <w:uiPriority w:val="99"/>
    <w:rsid w:val="00F029A9"/>
    <w:pPr>
      <w:spacing w:line="22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EB5B3D"/>
    <w:rPr>
      <w:rFonts w:cs="Myriad Pro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A0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95"/>
  </w:style>
  <w:style w:type="paragraph" w:styleId="Footer">
    <w:name w:val="footer"/>
    <w:basedOn w:val="Normal"/>
    <w:link w:val="FooterChar"/>
    <w:uiPriority w:val="99"/>
    <w:unhideWhenUsed/>
    <w:rsid w:val="00A0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95"/>
  </w:style>
  <w:style w:type="paragraph" w:styleId="BalloonText">
    <w:name w:val="Balloon Text"/>
    <w:basedOn w:val="Normal"/>
    <w:link w:val="BalloonTextChar"/>
    <w:uiPriority w:val="99"/>
    <w:semiHidden/>
    <w:unhideWhenUsed/>
    <w:rsid w:val="00A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029A9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en-GB"/>
    </w:rPr>
  </w:style>
  <w:style w:type="paragraph" w:customStyle="1" w:styleId="Pa20">
    <w:name w:val="Pa20"/>
    <w:basedOn w:val="Default"/>
    <w:next w:val="Default"/>
    <w:uiPriority w:val="99"/>
    <w:rsid w:val="00F029A9"/>
    <w:pPr>
      <w:spacing w:line="22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EB5B3D"/>
    <w:rPr>
      <w:rFonts w:cs="Myriad Pro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A0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95"/>
  </w:style>
  <w:style w:type="paragraph" w:styleId="Footer">
    <w:name w:val="footer"/>
    <w:basedOn w:val="Normal"/>
    <w:link w:val="FooterChar"/>
    <w:uiPriority w:val="99"/>
    <w:unhideWhenUsed/>
    <w:rsid w:val="00A04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95"/>
  </w:style>
  <w:style w:type="paragraph" w:styleId="BalloonText">
    <w:name w:val="Balloon Text"/>
    <w:basedOn w:val="Normal"/>
    <w:link w:val="BalloonTextChar"/>
    <w:uiPriority w:val="99"/>
    <w:semiHidden/>
    <w:unhideWhenUsed/>
    <w:rsid w:val="00A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addition subtraction multiplication division</vt:lpstr>
    </vt:vector>
  </TitlesOfParts>
  <Company>Herts for Learning Ltd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addition subtraction multiplication division</dc:title>
  <dc:subject>new curriculum mathematics</dc:subject>
  <dc:creator>HfL Maths</dc:creator>
  <cp:keywords>content domain, addition, subtraction, multiplication, division, new curriculum, mathematics</cp:keywords>
  <dc:description>June 2014</dc:description>
  <cp:lastModifiedBy>Mark Green</cp:lastModifiedBy>
  <cp:revision>2</cp:revision>
  <dcterms:created xsi:type="dcterms:W3CDTF">2014-06-27T09:32:00Z</dcterms:created>
  <dcterms:modified xsi:type="dcterms:W3CDTF">2014-06-27T09:32:00Z</dcterms:modified>
  <cp:category>new curriculum mathematics</cp:category>
</cp:coreProperties>
</file>